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17" w:rsidRPr="00F8040D" w:rsidRDefault="00896117" w:rsidP="00896117">
      <w:pPr>
        <w:ind w:left="4248" w:firstLine="708"/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040D">
        <w:rPr>
          <w:sz w:val="28"/>
          <w:szCs w:val="28"/>
        </w:rPr>
        <w:t>УТВЕРЖДЕНО</w:t>
      </w:r>
    </w:p>
    <w:p w:rsidR="00896117" w:rsidRPr="00F8040D" w:rsidRDefault="00896117" w:rsidP="00896117">
      <w:pPr>
        <w:rPr>
          <w:sz w:val="28"/>
          <w:szCs w:val="28"/>
        </w:rPr>
      </w:pP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  <w:t xml:space="preserve">протокол заседания </w:t>
      </w:r>
    </w:p>
    <w:p w:rsidR="00896117" w:rsidRPr="00F8040D" w:rsidRDefault="00896117" w:rsidP="00896117">
      <w:pPr>
        <w:rPr>
          <w:sz w:val="28"/>
          <w:szCs w:val="28"/>
        </w:rPr>
      </w:pP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  <w:t>комиссии РУП «Белскупдрагмет»</w:t>
      </w:r>
    </w:p>
    <w:p w:rsidR="00896117" w:rsidRPr="00F8040D" w:rsidRDefault="00896117" w:rsidP="00896117">
      <w:pPr>
        <w:rPr>
          <w:sz w:val="28"/>
          <w:szCs w:val="28"/>
        </w:rPr>
      </w:pP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  <w:t xml:space="preserve">по </w:t>
      </w:r>
      <w:r>
        <w:rPr>
          <w:sz w:val="28"/>
          <w:szCs w:val="28"/>
        </w:rPr>
        <w:t>противодействию коррупции</w:t>
      </w:r>
    </w:p>
    <w:p w:rsidR="00896117" w:rsidRPr="00896117" w:rsidRDefault="00896117" w:rsidP="00896117">
      <w:pPr>
        <w:rPr>
          <w:sz w:val="28"/>
          <w:szCs w:val="28"/>
          <w:u w:val="single"/>
        </w:rPr>
      </w:pP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 w:rsidRPr="00F8040D">
        <w:rPr>
          <w:sz w:val="28"/>
          <w:szCs w:val="28"/>
        </w:rPr>
        <w:tab/>
      </w:r>
      <w:r>
        <w:rPr>
          <w:sz w:val="28"/>
          <w:szCs w:val="28"/>
          <w:u w:val="single"/>
        </w:rPr>
        <w:t>22.</w:t>
      </w:r>
      <w:r w:rsidRPr="00896117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.2023 </w:t>
      </w:r>
      <w:r>
        <w:rPr>
          <w:sz w:val="28"/>
          <w:szCs w:val="28"/>
        </w:rPr>
        <w:t xml:space="preserve">№ </w:t>
      </w:r>
      <w:r w:rsidRPr="00896117">
        <w:rPr>
          <w:sz w:val="28"/>
          <w:szCs w:val="28"/>
          <w:u w:val="single"/>
        </w:rPr>
        <w:t>4</w:t>
      </w:r>
    </w:p>
    <w:p w:rsidR="00896117" w:rsidRPr="00896117" w:rsidRDefault="00896117" w:rsidP="00896117">
      <w:pPr>
        <w:pStyle w:val="ConsPlusNormal"/>
        <w:jc w:val="both"/>
      </w:pPr>
    </w:p>
    <w:p w:rsidR="00896117" w:rsidRDefault="00896117" w:rsidP="00896117">
      <w:pPr>
        <w:pStyle w:val="ConsPlusNormal"/>
        <w:jc w:val="both"/>
      </w:pPr>
    </w:p>
    <w:p w:rsidR="00896117" w:rsidRPr="006C7EC5" w:rsidRDefault="00896117" w:rsidP="00896117">
      <w:pPr>
        <w:pStyle w:val="ConsPlusNormal"/>
        <w:jc w:val="both"/>
      </w:pPr>
    </w:p>
    <w:p w:rsidR="00896117" w:rsidRPr="004A5D55" w:rsidRDefault="00896117" w:rsidP="00896117">
      <w:pPr>
        <w:jc w:val="center"/>
        <w:rPr>
          <w:sz w:val="28"/>
          <w:szCs w:val="28"/>
        </w:rPr>
      </w:pPr>
      <w:r w:rsidRPr="004A5D55">
        <w:rPr>
          <w:sz w:val="28"/>
          <w:szCs w:val="28"/>
        </w:rPr>
        <w:t xml:space="preserve">План работы комиссии РУП «Белскупдрагмет» </w:t>
      </w:r>
    </w:p>
    <w:p w:rsidR="00896117" w:rsidRPr="004A5D55" w:rsidRDefault="00896117" w:rsidP="00896117">
      <w:pPr>
        <w:jc w:val="center"/>
        <w:rPr>
          <w:sz w:val="28"/>
          <w:szCs w:val="28"/>
        </w:rPr>
      </w:pPr>
      <w:r w:rsidRPr="004A5D55">
        <w:rPr>
          <w:sz w:val="28"/>
          <w:szCs w:val="28"/>
        </w:rPr>
        <w:t xml:space="preserve">по противодействию коррупции </w:t>
      </w:r>
    </w:p>
    <w:p w:rsidR="00896117" w:rsidRPr="004A5D55" w:rsidRDefault="00896117" w:rsidP="00896117">
      <w:pPr>
        <w:tabs>
          <w:tab w:val="left" w:pos="851"/>
        </w:tabs>
        <w:jc w:val="center"/>
        <w:rPr>
          <w:sz w:val="28"/>
          <w:szCs w:val="28"/>
        </w:rPr>
      </w:pPr>
      <w:r w:rsidRPr="004A5D55">
        <w:rPr>
          <w:sz w:val="28"/>
          <w:szCs w:val="28"/>
        </w:rPr>
        <w:t>на 202</w:t>
      </w:r>
      <w:r w:rsidRPr="006C7EC5">
        <w:rPr>
          <w:sz w:val="28"/>
          <w:szCs w:val="28"/>
        </w:rPr>
        <w:t>4</w:t>
      </w:r>
      <w:r w:rsidRPr="004A5D55">
        <w:rPr>
          <w:sz w:val="28"/>
          <w:szCs w:val="28"/>
        </w:rPr>
        <w:t xml:space="preserve"> год </w:t>
      </w:r>
    </w:p>
    <w:p w:rsidR="00896117" w:rsidRPr="004A5D55" w:rsidRDefault="00896117" w:rsidP="00896117">
      <w:pPr>
        <w:jc w:val="center"/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3064"/>
        <w:gridCol w:w="2652"/>
        <w:gridCol w:w="2532"/>
      </w:tblGrid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Исполнители </w:t>
            </w:r>
          </w:p>
        </w:tc>
      </w:tr>
      <w:tr w:rsidR="00896117" w:rsidRPr="004A5D55" w:rsidTr="00CA5788">
        <w:trPr>
          <w:trHeight w:val="13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Заседание комиссии по рассмотрению вопросов исполнения законодательства о борьбе с коррупцией на предприятии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 w:rsidRPr="004A5D55">
              <w:rPr>
                <w:sz w:val="26"/>
                <w:szCs w:val="26"/>
              </w:rPr>
              <w:t>.01.202</w:t>
            </w:r>
            <w:r>
              <w:rPr>
                <w:sz w:val="26"/>
                <w:szCs w:val="26"/>
              </w:rPr>
              <w:t>4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A5D5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4A5D5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4A5D55">
              <w:rPr>
                <w:sz w:val="26"/>
                <w:szCs w:val="26"/>
              </w:rPr>
              <w:t>.07.202</w:t>
            </w:r>
            <w:r>
              <w:rPr>
                <w:sz w:val="26"/>
                <w:szCs w:val="26"/>
              </w:rPr>
              <w:t>4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4A5D55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комиссия по противодействию коррупции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ind w:left="360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1.2.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Отчет о результатах проверок (инвентаризаций) финансово – хозяйственной деятельности структурных подразделений предприятия, сохранности товарно-материальных ценностей, целевого использования бюджетных средств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январь 202</w:t>
            </w:r>
            <w:r>
              <w:rPr>
                <w:sz w:val="26"/>
                <w:szCs w:val="26"/>
              </w:rPr>
              <w:t>4</w:t>
            </w:r>
            <w:r w:rsidRPr="004A5D5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Главный бухгалтер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ind w:left="360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1.3.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Отчет о соблюдении законодательства по закупкам  товаров (работ, услуг)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19.07.2024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4A5D55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Заместитель директора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Анализ обращений граждан и юридических лиц на предмет содержания в них сведений о проявлениях коррупции в РУП «Белскупдрагмет»</w:t>
            </w:r>
          </w:p>
          <w:p w:rsidR="00896117" w:rsidRPr="004A5D55" w:rsidRDefault="00896117" w:rsidP="00CA5788">
            <w:pPr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lastRenderedPageBreak/>
              <w:t xml:space="preserve">Отчет об обращениях граждан и юридических лиц </w:t>
            </w:r>
          </w:p>
          <w:p w:rsidR="00896117" w:rsidRPr="004A5D55" w:rsidRDefault="00896117" w:rsidP="00CA578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lastRenderedPageBreak/>
              <w:t>постоянно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Заместитель директора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Оперативное представление комиссии по противодействию коррупции информации по фактам совершения работниками правонарушений, создающих условия для коррупции, и коррупционных правонарушений, а  также неисполнения законодательства о борьбе с коррупцией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в случае получения информации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Главный бухгалтер,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Заместитель директора,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Ведущий юрисконсульт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Вносить директору РУП «Белскупдрагмет» предложения о проведении в установленном законодательством порядке проверок в структурных подразделениях предприятия по фактам совершения правонарушений, создающих условия для коррупции, и коррупционных правонарушений, а также неисполнение законодательства о борьбе с коррупцией</w:t>
            </w:r>
          </w:p>
          <w:p w:rsidR="00896117" w:rsidRPr="004A5D55" w:rsidRDefault="00896117" w:rsidP="00CA578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по мере получения фактов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комиссия по противодействию коррупции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Вносить директору РУП «Белскупдрагмет» предложения о привлечении к дисциплинарной ответственности работников, совершивших правонарушения, создающие условия для </w:t>
            </w:r>
            <w:r w:rsidRPr="004A5D55">
              <w:rPr>
                <w:sz w:val="26"/>
                <w:szCs w:val="26"/>
              </w:rPr>
              <w:lastRenderedPageBreak/>
              <w:t>коррупции, и коррупционные правонарушения</w:t>
            </w:r>
          </w:p>
          <w:p w:rsidR="00896117" w:rsidRPr="004A5D55" w:rsidRDefault="00896117" w:rsidP="00CA5788">
            <w:pPr>
              <w:rPr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lastRenderedPageBreak/>
              <w:t xml:space="preserve">по мере необходимости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комиссия по противодействию коррупции </w:t>
            </w: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Вносить директору предприятия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комиссия по противодействию коррупции 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rPr>
                <w:sz w:val="26"/>
                <w:szCs w:val="26"/>
              </w:rPr>
            </w:pPr>
            <w:r w:rsidRPr="004A5D55">
              <w:rPr>
                <w:color w:val="000000"/>
                <w:sz w:val="26"/>
                <w:szCs w:val="26"/>
              </w:rPr>
              <w:t>Практиковать проверку знания руководителями и специалистами, занимающими должности государственных служащих, государственных должностных или приравненных к ним лиц, требований антикоррупционного законодательства, включенных в обязательство государственного должностного лица (для государственных должностных лиц) и памятки (для государственных должностных и приравненных к ним лиц)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 xml:space="preserve">комиссия по противодействию коррупции 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spacing w:before="100" w:beforeAutospacing="1" w:after="100" w:afterAutospacing="1" w:line="238" w:lineRule="atLeast"/>
              <w:rPr>
                <w:color w:val="000000"/>
                <w:sz w:val="26"/>
                <w:szCs w:val="26"/>
              </w:rPr>
            </w:pPr>
            <w:r w:rsidRPr="004A5D55">
              <w:rPr>
                <w:color w:val="000000"/>
                <w:sz w:val="26"/>
                <w:szCs w:val="26"/>
              </w:rPr>
              <w:t xml:space="preserve">Проводить разъяснительные мероприятия среди государственных должностных лиц о </w:t>
            </w:r>
            <w:r w:rsidRPr="004A5D55">
              <w:rPr>
                <w:color w:val="000000"/>
                <w:sz w:val="26"/>
                <w:szCs w:val="26"/>
              </w:rPr>
              <w:lastRenderedPageBreak/>
              <w:t>порядке предотвращения и урегулирования конфликта интересов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комиссия по противодействию коррупции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spacing w:before="100" w:beforeAutospacing="1" w:after="100" w:afterAutospacing="1" w:line="238" w:lineRule="atLeast"/>
              <w:rPr>
                <w:color w:val="000000"/>
                <w:sz w:val="26"/>
                <w:szCs w:val="26"/>
              </w:rPr>
            </w:pPr>
            <w:r w:rsidRPr="004A5D55">
              <w:rPr>
                <w:color w:val="000000"/>
                <w:sz w:val="26"/>
                <w:szCs w:val="26"/>
              </w:rPr>
              <w:t>Обеспечить надлежащую координацию работы по противодействию коррупции, выработку мер по повышению эффективности предупреждения, выявления, пресечения коррупции и устранения ее последствий</w:t>
            </w:r>
          </w:p>
          <w:p w:rsidR="00896117" w:rsidRPr="004A5D55" w:rsidRDefault="00896117" w:rsidP="00CA5788">
            <w:pPr>
              <w:spacing w:before="100" w:beforeAutospacing="1" w:after="100" w:afterAutospacing="1" w:line="238" w:lineRule="atLeast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</w:pPr>
            <w:r w:rsidRPr="004A5D55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комиссия по противодействию коррупции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spacing w:before="100" w:beforeAutospacing="1" w:after="100" w:afterAutospacing="1" w:line="238" w:lineRule="atLeast"/>
              <w:rPr>
                <w:color w:val="000000"/>
              </w:rPr>
            </w:pPr>
            <w:r w:rsidRPr="004A5D55">
              <w:rPr>
                <w:sz w:val="26"/>
                <w:szCs w:val="26"/>
              </w:rPr>
              <w:t>Пред</w:t>
            </w:r>
            <w:r>
              <w:rPr>
                <w:sz w:val="26"/>
                <w:szCs w:val="26"/>
              </w:rPr>
              <w:t>оставление ко</w:t>
            </w:r>
            <w:r w:rsidRPr="004A5D55">
              <w:rPr>
                <w:sz w:val="26"/>
                <w:szCs w:val="26"/>
              </w:rPr>
              <w:t>мисси</w:t>
            </w:r>
            <w:r>
              <w:rPr>
                <w:sz w:val="26"/>
                <w:szCs w:val="26"/>
              </w:rPr>
              <w:t>ей</w:t>
            </w:r>
            <w:r w:rsidRPr="004A5D55">
              <w:rPr>
                <w:sz w:val="26"/>
                <w:szCs w:val="26"/>
              </w:rPr>
              <w:t xml:space="preserve"> по противодействию коррупции в Министерстве финансов Республики Беларусь информации о выполнении плана работы по противодействию коррупции за 2023 г.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17" w:rsidRPr="004A5D55" w:rsidRDefault="00896117" w:rsidP="00CA5788">
            <w:pPr>
              <w:jc w:val="center"/>
            </w:pPr>
            <w:r w:rsidRPr="004A5D55">
              <w:rPr>
                <w:sz w:val="26"/>
                <w:szCs w:val="26"/>
              </w:rPr>
              <w:t>до 10 января 2024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комиссия по противодействию коррупции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spacing w:before="100" w:beforeAutospacing="1" w:after="100" w:afterAutospacing="1" w:line="23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Рассмотрение вопроса необходимости  разработки и внедрения в РУП «Белскупдрагмет» </w:t>
            </w:r>
            <w:r w:rsidRPr="004A67E1">
              <w:rPr>
                <w:sz w:val="26"/>
                <w:szCs w:val="26"/>
              </w:rPr>
              <w:t xml:space="preserve">стандарта системы менеджмента борьбы со взяточничеством СТБ </w:t>
            </w:r>
            <w:r w:rsidRPr="004A67E1">
              <w:rPr>
                <w:sz w:val="26"/>
                <w:szCs w:val="26"/>
                <w:lang w:val="en-US"/>
              </w:rPr>
              <w:t>ISO</w:t>
            </w:r>
            <w:r w:rsidRPr="004A67E1">
              <w:rPr>
                <w:sz w:val="26"/>
                <w:szCs w:val="26"/>
              </w:rPr>
              <w:t xml:space="preserve"> 37001-2020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.01.2024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юрисконсульт </w:t>
            </w: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spacing w:before="100" w:beforeAutospacing="1" w:after="100" w:afterAutospacing="1" w:line="23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бухгалтерии по вопросам расчеты с поставщиками товаров, услуг РУП «Белскупдрагмет»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4A5D5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4A5D5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 </w:t>
            </w:r>
          </w:p>
        </w:tc>
      </w:tr>
      <w:tr w:rsidR="00896117" w:rsidRPr="004A5D55" w:rsidTr="00CA578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896117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Default="00896117" w:rsidP="00CA5788">
            <w:pPr>
              <w:spacing w:before="100" w:beforeAutospacing="1" w:after="100" w:afterAutospacing="1" w:line="238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работы кадровой службы предприятия на предмет выявления коррупционных проявлений при приеме на работу сотрудников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 w:rsidRPr="004A5D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4A5D55">
              <w:rPr>
                <w:sz w:val="26"/>
                <w:szCs w:val="26"/>
              </w:rPr>
              <w:t>.07.202</w:t>
            </w:r>
            <w:r>
              <w:rPr>
                <w:sz w:val="26"/>
                <w:szCs w:val="26"/>
              </w:rPr>
              <w:t>4</w:t>
            </w:r>
          </w:p>
          <w:p w:rsidR="00896117" w:rsidRDefault="00896117" w:rsidP="00CA57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17" w:rsidRPr="004A5D55" w:rsidRDefault="00896117" w:rsidP="00CA57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юрисконсульт </w:t>
            </w:r>
          </w:p>
        </w:tc>
      </w:tr>
    </w:tbl>
    <w:p w:rsidR="00896117" w:rsidRPr="0044249C" w:rsidRDefault="00896117" w:rsidP="00896117">
      <w:pPr>
        <w:pStyle w:val="ConsPlusNormal"/>
        <w:jc w:val="both"/>
      </w:pPr>
    </w:p>
    <w:p w:rsidR="00AF58A3" w:rsidRPr="00896117" w:rsidRDefault="0066420C" w:rsidP="00896117"/>
    <w:sectPr w:rsidR="00AF58A3" w:rsidRPr="00896117" w:rsidSect="00C05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20C" w:rsidRDefault="0066420C">
      <w:r>
        <w:separator/>
      </w:r>
    </w:p>
  </w:endnote>
  <w:endnote w:type="continuationSeparator" w:id="0">
    <w:p w:rsidR="0066420C" w:rsidRDefault="0066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B1" w:rsidRDefault="00664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B1" w:rsidRDefault="006642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B1" w:rsidRDefault="00664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20C" w:rsidRDefault="0066420C">
      <w:r>
        <w:separator/>
      </w:r>
    </w:p>
  </w:footnote>
  <w:footnote w:type="continuationSeparator" w:id="0">
    <w:p w:rsidR="0066420C" w:rsidRDefault="0066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B1" w:rsidRDefault="006642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A3" w:rsidRDefault="0066420C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AB1" w:rsidRDefault="006642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1665"/>
    <w:multiLevelType w:val="hybridMultilevel"/>
    <w:tmpl w:val="B55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B"/>
    <w:rsid w:val="000B5597"/>
    <w:rsid w:val="00241886"/>
    <w:rsid w:val="003A00D6"/>
    <w:rsid w:val="004F6A05"/>
    <w:rsid w:val="005B63A6"/>
    <w:rsid w:val="0066420C"/>
    <w:rsid w:val="00896117"/>
    <w:rsid w:val="009677DB"/>
    <w:rsid w:val="00A60446"/>
    <w:rsid w:val="00CA3A49"/>
    <w:rsid w:val="00D0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72DEF-A259-4F53-B022-3323833F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4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4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6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96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6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6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morozova.s</cp:lastModifiedBy>
  <cp:revision>2</cp:revision>
  <cp:lastPrinted>2023-11-24T06:04:00Z</cp:lastPrinted>
  <dcterms:created xsi:type="dcterms:W3CDTF">2024-01-08T13:52:00Z</dcterms:created>
  <dcterms:modified xsi:type="dcterms:W3CDTF">2024-01-08T13:52:00Z</dcterms:modified>
</cp:coreProperties>
</file>